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i/>
          <w:color w:val="000000"/>
          <w:sz w:val="26"/>
          <w:szCs w:val="24"/>
        </w:rPr>
        <w:t>Kính thưa Thầy và các Thầy Cô!</w:t>
      </w:r>
    </w:p>
    <w:p w14:paraId="00000002"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Tư, ngày 12/04/2023</w:t>
      </w:r>
    </w:p>
    <w:p w14:paraId="00000003" w14:textId="77777777" w:rsidR="00673542" w:rsidRPr="00863355" w:rsidRDefault="006C2B86" w:rsidP="006C2B8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w:t>
      </w:r>
    </w:p>
    <w:p w14:paraId="00000004" w14:textId="77777777" w:rsidR="00673542" w:rsidRPr="00863355" w:rsidRDefault="006C2B86" w:rsidP="006C2B8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863355">
        <w:rPr>
          <w:rFonts w:ascii="Times New Roman" w:eastAsia="Times New Roman" w:hAnsi="Times New Roman" w:cs="Times New Roman"/>
          <w:b/>
          <w:color w:val="000000"/>
          <w:sz w:val="26"/>
          <w:szCs w:val="24"/>
        </w:rPr>
        <w:t>NỘI DUNG HỌC TẬP “TỊNH KHÔNG PHÁP SƯ GIA NGÔN LỤC”</w:t>
      </w:r>
    </w:p>
    <w:p w14:paraId="00000005" w14:textId="77777777" w:rsidR="00673542" w:rsidRPr="00863355" w:rsidRDefault="006C2B86" w:rsidP="006C2B8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863355">
        <w:rPr>
          <w:rFonts w:ascii="Times New Roman" w:eastAsia="Times New Roman" w:hAnsi="Times New Roman" w:cs="Times New Roman"/>
          <w:b/>
          <w:color w:val="000000"/>
          <w:sz w:val="26"/>
          <w:szCs w:val="24"/>
        </w:rPr>
        <w:t xml:space="preserve"> “CHƯƠNG II : NÓI RÕ PHƯƠN</w:t>
      </w:r>
      <w:r w:rsidRPr="00863355">
        <w:rPr>
          <w:rFonts w:ascii="Times New Roman" w:eastAsia="Times New Roman" w:hAnsi="Times New Roman" w:cs="Times New Roman"/>
          <w:b/>
          <w:color w:val="000000"/>
          <w:sz w:val="26"/>
          <w:szCs w:val="24"/>
        </w:rPr>
        <w:t>G PHÁP NIỆM PHẬT” (PHẦN MƯỜI HAI)</w:t>
      </w:r>
    </w:p>
    <w:p w14:paraId="00000006" w14:textId="77777777" w:rsidR="00673542" w:rsidRPr="00863355" w:rsidRDefault="006C2B86" w:rsidP="006C2B86">
      <w:pPr>
        <w:spacing w:after="160"/>
        <w:ind w:left="1" w:hanging="3"/>
        <w:jc w:val="both"/>
        <w:rPr>
          <w:rFonts w:ascii="Times New Roman" w:eastAsia="Times New Roman" w:hAnsi="Times New Roman" w:cs="Times New Roman"/>
          <w:sz w:val="26"/>
          <w:szCs w:val="24"/>
        </w:rPr>
      </w:pPr>
      <w:bookmarkStart w:id="0" w:name="_heading=h.gjdgxs" w:colFirst="0" w:colLast="0"/>
      <w:bookmarkEnd w:id="0"/>
      <w:r w:rsidRPr="00863355">
        <w:rPr>
          <w:rFonts w:ascii="Times New Roman" w:eastAsia="Times New Roman" w:hAnsi="Times New Roman" w:cs="Times New Roman"/>
          <w:sz w:val="26"/>
          <w:szCs w:val="24"/>
        </w:rPr>
        <w:t xml:space="preserve">Hòa Thượng nói: </w:t>
      </w:r>
      <w:r w:rsidRPr="00863355">
        <w:rPr>
          <w:rFonts w:ascii="Times New Roman" w:eastAsia="Times New Roman" w:hAnsi="Times New Roman" w:cs="Times New Roman"/>
          <w:b/>
          <w:i/>
          <w:sz w:val="26"/>
          <w:szCs w:val="24"/>
        </w:rPr>
        <w:t xml:space="preserve">“Chỉ có hai hạng người có thể vãng sanh, hạng thứ nhất là bậc thượng căn lợi trí, hạng thứ hai là </w:t>
      </w:r>
      <w:r w:rsidRPr="00863355">
        <w:rPr>
          <w:rFonts w:ascii="Times New Roman" w:eastAsia="Times New Roman" w:hAnsi="Times New Roman" w:cs="Times New Roman"/>
          <w:b/>
          <w:i/>
          <w:sz w:val="26"/>
          <w:szCs w:val="24"/>
        </w:rPr>
        <w:t>bậc</w:t>
      </w:r>
      <w:r w:rsidRPr="00863355">
        <w:rPr>
          <w:rFonts w:ascii="Times New Roman" w:eastAsia="Times New Roman" w:hAnsi="Times New Roman" w:cs="Times New Roman"/>
          <w:b/>
          <w:i/>
          <w:sz w:val="26"/>
          <w:szCs w:val="24"/>
        </w:rPr>
        <w:t xml:space="preserve"> hạ ngu. Bậc thượng căn lợi trí là người thông đạt, tường tận chân tướng sự thật nên họ không hoài nghi, </w:t>
      </w:r>
      <w:r w:rsidRPr="00863355">
        <w:rPr>
          <w:rFonts w:ascii="Times New Roman" w:eastAsia="Times New Roman" w:hAnsi="Times New Roman" w:cs="Times New Roman"/>
          <w:b/>
          <w:i/>
          <w:sz w:val="26"/>
          <w:szCs w:val="24"/>
        </w:rPr>
        <w:t xml:space="preserve">không xen tạp, tịnh niệm nối nhau. </w:t>
      </w:r>
      <w:r w:rsidRPr="00863355">
        <w:rPr>
          <w:rFonts w:ascii="Times New Roman" w:eastAsia="Times New Roman" w:hAnsi="Times New Roman" w:cs="Times New Roman"/>
          <w:b/>
          <w:i/>
          <w:sz w:val="26"/>
          <w:szCs w:val="24"/>
        </w:rPr>
        <w:t>Bậc</w:t>
      </w:r>
      <w:r w:rsidRPr="00863355">
        <w:rPr>
          <w:rFonts w:ascii="Times New Roman" w:eastAsia="Times New Roman" w:hAnsi="Times New Roman" w:cs="Times New Roman"/>
          <w:b/>
          <w:i/>
          <w:sz w:val="26"/>
          <w:szCs w:val="24"/>
        </w:rPr>
        <w:t xml:space="preserve"> hạ ngu, phần nhiều là những người già</w:t>
      </w:r>
      <w:r w:rsidRPr="00863355">
        <w:rPr>
          <w:rFonts w:ascii="Times New Roman" w:eastAsia="Times New Roman" w:hAnsi="Times New Roman" w:cs="Times New Roman"/>
          <w:b/>
          <w:i/>
          <w:sz w:val="26"/>
          <w:szCs w:val="24"/>
        </w:rPr>
        <w:t xml:space="preserve"> </w:t>
      </w:r>
      <w:r w:rsidRPr="00863355">
        <w:rPr>
          <w:rFonts w:ascii="Times New Roman" w:eastAsia="Times New Roman" w:hAnsi="Times New Roman" w:cs="Times New Roman"/>
          <w:b/>
          <w:i/>
          <w:sz w:val="26"/>
          <w:szCs w:val="24"/>
        </w:rPr>
        <w:t>không có hiểu biết, trong tâm họ một lòng một dạ niệm đến cùng câu “A Di Đà Phật”, h</w:t>
      </w:r>
      <w:r w:rsidRPr="00863355">
        <w:rPr>
          <w:rFonts w:ascii="Times New Roman" w:eastAsia="Times New Roman" w:hAnsi="Times New Roman" w:cs="Times New Roman"/>
          <w:b/>
          <w:i/>
          <w:sz w:val="26"/>
          <w:szCs w:val="24"/>
        </w:rPr>
        <w:t>ọ</w:t>
      </w:r>
      <w:r w:rsidRPr="00863355">
        <w:rPr>
          <w:rFonts w:ascii="Times New Roman" w:eastAsia="Times New Roman" w:hAnsi="Times New Roman" w:cs="Times New Roman"/>
          <w:b/>
          <w:i/>
          <w:sz w:val="26"/>
          <w:szCs w:val="24"/>
        </w:rPr>
        <w:t xml:space="preserve"> không có tri kiến, không phân biệt, chấp trước. Chúng ta bình lặng mà suy xét xem chúng ta là</w:t>
      </w:r>
      <w:r w:rsidRPr="00863355">
        <w:rPr>
          <w:rFonts w:ascii="Times New Roman" w:eastAsia="Times New Roman" w:hAnsi="Times New Roman" w:cs="Times New Roman"/>
          <w:b/>
          <w:i/>
          <w:sz w:val="26"/>
          <w:szCs w:val="24"/>
        </w:rPr>
        <w:t xml:space="preserve"> hạng người nào?</w:t>
      </w:r>
      <w:r w:rsidRPr="00863355">
        <w:rPr>
          <w:rFonts w:ascii="Times New Roman" w:eastAsia="Times New Roman" w:hAnsi="Times New Roman" w:cs="Times New Roman"/>
          <w:sz w:val="26"/>
          <w:szCs w:val="24"/>
        </w:rPr>
        <w:t>”. “</w:t>
      </w:r>
      <w:r w:rsidRPr="00863355">
        <w:rPr>
          <w:rFonts w:ascii="Times New Roman" w:eastAsia="Times New Roman" w:hAnsi="Times New Roman" w:cs="Times New Roman"/>
          <w:i/>
          <w:sz w:val="26"/>
          <w:szCs w:val="24"/>
        </w:rPr>
        <w:t>Tri kiến</w:t>
      </w:r>
      <w:r w:rsidRPr="00863355">
        <w:rPr>
          <w:rFonts w:ascii="Times New Roman" w:eastAsia="Times New Roman" w:hAnsi="Times New Roman" w:cs="Times New Roman"/>
          <w:sz w:val="26"/>
          <w:szCs w:val="24"/>
        </w:rPr>
        <w:t xml:space="preserve">” là những hiểu biết, quan điểm cá nhân của mỗi người. Chắc chắn chúng ta không phải là bậc thượng căn lợi trí vì bậc thượng căn lợi trí không hoài nghi, xen tạp. </w:t>
      </w:r>
    </w:p>
    <w:p w14:paraId="00000007" w14:textId="77777777" w:rsidR="00673542" w:rsidRPr="00863355" w:rsidRDefault="006C2B86" w:rsidP="006C2B86">
      <w:pP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sz w:val="26"/>
          <w:szCs w:val="24"/>
        </w:rPr>
        <w:t>Ngày trước, khi tôi đi chia sẻ ở một đạo tràng, tôi nói rất mạnh mẽ về việc niệm câu “</w:t>
      </w:r>
      <w:r w:rsidRPr="00863355">
        <w:rPr>
          <w:rFonts w:ascii="Times New Roman" w:eastAsia="Times New Roman" w:hAnsi="Times New Roman" w:cs="Times New Roman"/>
          <w:b/>
          <w:i/>
          <w:sz w:val="26"/>
          <w:szCs w:val="24"/>
        </w:rPr>
        <w:t>A Di Đà Phật</w:t>
      </w:r>
      <w:r w:rsidRPr="00863355">
        <w:rPr>
          <w:rFonts w:ascii="Times New Roman" w:eastAsia="Times New Roman" w:hAnsi="Times New Roman" w:cs="Times New Roman"/>
          <w:sz w:val="26"/>
          <w:szCs w:val="24"/>
        </w:rPr>
        <w:t>” đến cùng. Sau khi tôi chia sẻ gần hai tiếng vẫn có người hỏi tôi là họ có thể trì chú vãng sanh được không? Chúng ta v</w:t>
      </w:r>
      <w:r w:rsidRPr="00863355">
        <w:rPr>
          <w:rFonts w:ascii="Times New Roman" w:eastAsia="Times New Roman" w:hAnsi="Times New Roman" w:cs="Times New Roman"/>
          <w:color w:val="000000"/>
          <w:sz w:val="26"/>
          <w:szCs w:val="24"/>
        </w:rPr>
        <w:t>ẫn là hoài nghi, vẫn không một lòng, m</w:t>
      </w:r>
      <w:r w:rsidRPr="00863355">
        <w:rPr>
          <w:rFonts w:ascii="Times New Roman" w:eastAsia="Times New Roman" w:hAnsi="Times New Roman" w:cs="Times New Roman"/>
          <w:color w:val="000000"/>
          <w:sz w:val="26"/>
          <w:szCs w:val="24"/>
        </w:rPr>
        <w:t>ột dạ niệm một câu “</w:t>
      </w:r>
      <w:r w:rsidRPr="00863355">
        <w:rPr>
          <w:rFonts w:ascii="Times New Roman" w:eastAsia="Times New Roman" w:hAnsi="Times New Roman" w:cs="Times New Roman"/>
          <w:b/>
          <w:i/>
          <w:color w:val="000000"/>
          <w:sz w:val="26"/>
          <w:szCs w:val="24"/>
        </w:rPr>
        <w:t>A Di Đà Phật</w:t>
      </w:r>
      <w:r w:rsidRPr="00863355">
        <w:rPr>
          <w:rFonts w:ascii="Times New Roman" w:eastAsia="Times New Roman" w:hAnsi="Times New Roman" w:cs="Times New Roman"/>
          <w:color w:val="000000"/>
          <w:sz w:val="26"/>
          <w:szCs w:val="24"/>
        </w:rPr>
        <w:t xml:space="preserve">”. Chúng ta hoài nghi, tâm chúng ta có chướng ngại vì chúng ta tiếp nhận quá nhiều thông tin. Chúng ta không tiếp nhận những tư tưởng khác thì đó là chúng ta đang hộ pháp cho chính mình. </w:t>
      </w:r>
    </w:p>
    <w:p w14:paraId="00000008" w14:textId="77777777" w:rsidR="00673542" w:rsidRPr="00863355" w:rsidRDefault="006C2B86" w:rsidP="006C2B86">
      <w:pP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Ngày trước, khi những vị Thầy nổi ti</w:t>
      </w:r>
      <w:r w:rsidRPr="00863355">
        <w:rPr>
          <w:rFonts w:ascii="Times New Roman" w:eastAsia="Times New Roman" w:hAnsi="Times New Roman" w:cs="Times New Roman"/>
          <w:color w:val="000000"/>
          <w:sz w:val="26"/>
          <w:szCs w:val="24"/>
        </w:rPr>
        <w:t>ếng đến Đài Trung thăm lão cư sĩ Lý Bỉnh Nam, Lão cư sĩ đều đích thân ra sân bay đón tiếp nhưng Ngài không thỉnh các vị đó khai thị. Nhiều học trò nhắc mắc, họ hỏi Ngài Lý Bỉnh Nam lý do vì sao không thỉnh các vị Thầy đó khai thị. Lão cư sĩ nói: “</w:t>
      </w:r>
      <w:r w:rsidRPr="00863355">
        <w:rPr>
          <w:rFonts w:ascii="Times New Roman" w:eastAsia="Times New Roman" w:hAnsi="Times New Roman" w:cs="Times New Roman"/>
          <w:i/>
          <w:color w:val="000000"/>
          <w:sz w:val="26"/>
          <w:szCs w:val="24"/>
        </w:rPr>
        <w:t>Tôi không</w:t>
      </w:r>
      <w:r w:rsidRPr="00863355">
        <w:rPr>
          <w:rFonts w:ascii="Times New Roman" w:eastAsia="Times New Roman" w:hAnsi="Times New Roman" w:cs="Times New Roman"/>
          <w:i/>
          <w:color w:val="000000"/>
          <w:sz w:val="26"/>
          <w:szCs w:val="24"/>
        </w:rPr>
        <w:t xml:space="preserve"> thỉnh họ khai thị vì tôi muốn hộ pháp cho các vị! Tôi muốn giữ tâm các vị thanh tịnh. Vị đó là người tu Thiền, tu Mật trong khi đạo tràng chúng ta tu pháp môn Tịnh Độ. Nếu vị nào nói, tu Tịnh mà có thêm Thiền thì như hổ mọc thêm sừng, tu Tịnh mà có thêm M</w:t>
      </w:r>
      <w:r w:rsidRPr="00863355">
        <w:rPr>
          <w:rFonts w:ascii="Times New Roman" w:eastAsia="Times New Roman" w:hAnsi="Times New Roman" w:cs="Times New Roman"/>
          <w:i/>
          <w:color w:val="000000"/>
          <w:sz w:val="26"/>
          <w:szCs w:val="24"/>
        </w:rPr>
        <w:t>ật như chiếc đỉnh có ba chân thì tâm của các vị sẽ giao động!</w:t>
      </w:r>
      <w:r w:rsidRPr="00863355">
        <w:rPr>
          <w:rFonts w:ascii="Times New Roman" w:eastAsia="Times New Roman" w:hAnsi="Times New Roman" w:cs="Times New Roman"/>
          <w:color w:val="000000"/>
          <w:sz w:val="26"/>
          <w:szCs w:val="24"/>
        </w:rPr>
        <w:t>”. Ngày nay, chúng ta nghe nhi</w:t>
      </w:r>
      <w:r w:rsidRPr="00863355">
        <w:rPr>
          <w:rFonts w:ascii="Times New Roman" w:eastAsia="Times New Roman" w:hAnsi="Times New Roman" w:cs="Times New Roman"/>
          <w:sz w:val="26"/>
          <w:szCs w:val="24"/>
        </w:rPr>
        <w:t xml:space="preserve">ều </w:t>
      </w:r>
      <w:r w:rsidRPr="00863355">
        <w:rPr>
          <w:rFonts w:ascii="Times New Roman" w:eastAsia="Times New Roman" w:hAnsi="Times New Roman" w:cs="Times New Roman"/>
          <w:color w:val="000000"/>
          <w:sz w:val="26"/>
          <w:szCs w:val="24"/>
        </w:rPr>
        <w:t xml:space="preserve">tư tưởng tà tri, tà kiến vậy </w:t>
      </w:r>
      <w:r w:rsidRPr="00863355">
        <w:rPr>
          <w:rFonts w:ascii="Times New Roman" w:eastAsia="Times New Roman" w:hAnsi="Times New Roman" w:cs="Times New Roman"/>
          <w:sz w:val="26"/>
          <w:szCs w:val="24"/>
        </w:rPr>
        <w:t>nên tâm</w:t>
      </w:r>
      <w:r w:rsidRPr="00863355">
        <w:rPr>
          <w:rFonts w:ascii="Times New Roman" w:eastAsia="Times New Roman" w:hAnsi="Times New Roman" w:cs="Times New Roman"/>
          <w:color w:val="000000"/>
          <w:sz w:val="26"/>
          <w:szCs w:val="24"/>
        </w:rPr>
        <w:t xml:space="preserve"> chúng ta không thể không hoài nghi, không xen tạp!</w:t>
      </w:r>
    </w:p>
    <w:p w14:paraId="00000009"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Trong “</w:t>
      </w:r>
      <w:r w:rsidRPr="00863355">
        <w:rPr>
          <w:rFonts w:ascii="Times New Roman" w:eastAsia="Times New Roman" w:hAnsi="Times New Roman" w:cs="Times New Roman"/>
          <w:b/>
          <w:i/>
          <w:color w:val="000000"/>
          <w:sz w:val="26"/>
          <w:szCs w:val="24"/>
        </w:rPr>
        <w:t>Bồ Tát Đại Thế Chí niệm Phật Viên Thông Chương</w:t>
      </w:r>
      <w:r w:rsidRPr="00863355">
        <w:rPr>
          <w:rFonts w:ascii="Times New Roman" w:eastAsia="Times New Roman" w:hAnsi="Times New Roman" w:cs="Times New Roman"/>
          <w:color w:val="000000"/>
          <w:sz w:val="26"/>
          <w:szCs w:val="24"/>
        </w:rPr>
        <w:t>”, Bồ Tát Đại Thế Chí đã khai thị cho chúng ta: “</w:t>
      </w:r>
      <w:r w:rsidRPr="00863355">
        <w:rPr>
          <w:rFonts w:ascii="Times New Roman" w:eastAsia="Times New Roman" w:hAnsi="Times New Roman" w:cs="Times New Roman"/>
          <w:b/>
          <w:i/>
          <w:color w:val="000000"/>
          <w:sz w:val="26"/>
          <w:szCs w:val="24"/>
        </w:rPr>
        <w:t>Gom nhiếp sáu căn, tịnh niệm liên tục, tự đắc tâm khai, nhập Tam Ma Địa</w:t>
      </w:r>
      <w:r w:rsidRPr="00863355">
        <w:rPr>
          <w:rFonts w:ascii="Times New Roman" w:eastAsia="Times New Roman" w:hAnsi="Times New Roman" w:cs="Times New Roman"/>
          <w:color w:val="000000"/>
          <w:sz w:val="26"/>
          <w:szCs w:val="24"/>
        </w:rPr>
        <w:t>”. Chúng ta gom nhiếp sáu căn tịnh niệm câu “</w:t>
      </w:r>
      <w:r w:rsidRPr="00863355">
        <w:rPr>
          <w:rFonts w:ascii="Times New Roman" w:eastAsia="Times New Roman" w:hAnsi="Times New Roman" w:cs="Times New Roman"/>
          <w:b/>
          <w:i/>
          <w:color w:val="000000"/>
          <w:sz w:val="26"/>
          <w:szCs w:val="24"/>
        </w:rPr>
        <w:t>A Di Đà Phật</w:t>
      </w:r>
      <w:r w:rsidRPr="00863355">
        <w:rPr>
          <w:rFonts w:ascii="Times New Roman" w:eastAsia="Times New Roman" w:hAnsi="Times New Roman" w:cs="Times New Roman"/>
          <w:color w:val="000000"/>
          <w:sz w:val="26"/>
          <w:szCs w:val="24"/>
        </w:rPr>
        <w:t>” thì chúng ta sẽ vào được cảnh giới của Phật. Thích Ca Mâu Ni Phật nói: “</w:t>
      </w:r>
      <w:r w:rsidRPr="00863355">
        <w:rPr>
          <w:rFonts w:ascii="Times New Roman" w:eastAsia="Times New Roman" w:hAnsi="Times New Roman" w:cs="Times New Roman"/>
          <w:b/>
          <w:i/>
          <w:color w:val="000000"/>
          <w:sz w:val="26"/>
          <w:szCs w:val="24"/>
        </w:rPr>
        <w:t>Vì chúng sanh không thể nghe được pháp Nhất Thừa nên ta phải nói pháp Nhị Thừa, Tam Thừa. Nếu chúng sanh nghe được pháp Nhất Thừa thì ta chỉ nói pháp Nhất Thừa</w:t>
      </w:r>
      <w:r w:rsidRPr="00863355">
        <w:rPr>
          <w:rFonts w:ascii="Times New Roman" w:eastAsia="Times New Roman" w:hAnsi="Times New Roman" w:cs="Times New Roman"/>
          <w:color w:val="000000"/>
          <w:sz w:val="26"/>
          <w:szCs w:val="24"/>
        </w:rPr>
        <w:t>”. Pháp Nhất Thừa chính</w:t>
      </w:r>
      <w:r w:rsidRPr="00863355">
        <w:rPr>
          <w:rFonts w:ascii="Times New Roman" w:eastAsia="Times New Roman" w:hAnsi="Times New Roman" w:cs="Times New Roman"/>
          <w:color w:val="000000"/>
          <w:sz w:val="26"/>
          <w:szCs w:val="24"/>
        </w:rPr>
        <w:t xml:space="preserve"> là pháp giúp chúng ta thẳng đến thành Phật. Công phu niệm Phật không hề thấp nhưng chúng ta làm chưa tới, chưa đạt nên chúng ta dễ thối chuyển. Nhiều đời Tổ Sư Đại Đức đã vãng sanh, nhiều người ni</w:t>
      </w:r>
      <w:r w:rsidRPr="00863355">
        <w:rPr>
          <w:rFonts w:ascii="Times New Roman" w:eastAsia="Times New Roman" w:hAnsi="Times New Roman" w:cs="Times New Roman"/>
          <w:sz w:val="26"/>
          <w:szCs w:val="24"/>
        </w:rPr>
        <w:t>ệm Phật</w:t>
      </w:r>
      <w:r w:rsidRPr="00863355">
        <w:rPr>
          <w:rFonts w:ascii="Times New Roman" w:eastAsia="Times New Roman" w:hAnsi="Times New Roman" w:cs="Times New Roman"/>
          <w:color w:val="000000"/>
          <w:sz w:val="26"/>
          <w:szCs w:val="24"/>
        </w:rPr>
        <w:t xml:space="preserve"> đã đứng, ngồi tự tại vãng sanh.</w:t>
      </w:r>
    </w:p>
    <w:p w14:paraId="0000000A"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Khi Hòa Thượng giản</w:t>
      </w:r>
      <w:r w:rsidRPr="00863355">
        <w:rPr>
          <w:rFonts w:ascii="Times New Roman" w:eastAsia="Times New Roman" w:hAnsi="Times New Roman" w:cs="Times New Roman"/>
          <w:color w:val="000000"/>
          <w:sz w:val="26"/>
          <w:szCs w:val="24"/>
        </w:rPr>
        <w:t>g “</w:t>
      </w:r>
      <w:r w:rsidRPr="00863355">
        <w:rPr>
          <w:rFonts w:ascii="Times New Roman" w:eastAsia="Times New Roman" w:hAnsi="Times New Roman" w:cs="Times New Roman"/>
          <w:b/>
          <w:i/>
          <w:color w:val="000000"/>
          <w:sz w:val="26"/>
          <w:szCs w:val="24"/>
        </w:rPr>
        <w:t>Kinh Vô Lượng Thọ</w:t>
      </w:r>
      <w:r w:rsidRPr="00863355">
        <w:rPr>
          <w:rFonts w:ascii="Times New Roman" w:eastAsia="Times New Roman" w:hAnsi="Times New Roman" w:cs="Times New Roman"/>
          <w:color w:val="000000"/>
          <w:sz w:val="26"/>
          <w:szCs w:val="24"/>
        </w:rPr>
        <w:t>”, Hòa Thượng nói: “</w:t>
      </w:r>
      <w:r w:rsidRPr="00863355">
        <w:rPr>
          <w:rFonts w:ascii="Times New Roman" w:eastAsia="Times New Roman" w:hAnsi="Times New Roman" w:cs="Times New Roman"/>
          <w:b/>
          <w:i/>
          <w:color w:val="000000"/>
          <w:sz w:val="26"/>
          <w:szCs w:val="24"/>
        </w:rPr>
        <w:t>Bạn có đủ can đảm suốt cuộc đời này niệm một câu “A Di Đà Phật” không?</w:t>
      </w:r>
      <w:r w:rsidRPr="00863355">
        <w:rPr>
          <w:rFonts w:ascii="Times New Roman" w:eastAsia="Times New Roman" w:hAnsi="Times New Roman" w:cs="Times New Roman"/>
          <w:color w:val="000000"/>
          <w:sz w:val="26"/>
          <w:szCs w:val="24"/>
        </w:rPr>
        <w:t xml:space="preserve">”. Nhiều người cho rằng họ phải </w:t>
      </w:r>
      <w:r w:rsidRPr="00863355">
        <w:rPr>
          <w:rFonts w:ascii="Times New Roman" w:eastAsia="Times New Roman" w:hAnsi="Times New Roman" w:cs="Times New Roman"/>
          <w:sz w:val="26"/>
          <w:szCs w:val="24"/>
        </w:rPr>
        <w:t>trì chú</w:t>
      </w:r>
      <w:r w:rsidRPr="00863355">
        <w:rPr>
          <w:rFonts w:ascii="Times New Roman" w:eastAsia="Times New Roman" w:hAnsi="Times New Roman" w:cs="Times New Roman"/>
          <w:color w:val="000000"/>
          <w:sz w:val="26"/>
          <w:szCs w:val="24"/>
        </w:rPr>
        <w:t>, tụng Kinh thì buổi hành trì của họ mới linh thi</w:t>
      </w:r>
      <w:r w:rsidRPr="00863355">
        <w:rPr>
          <w:rFonts w:ascii="Times New Roman" w:eastAsia="Times New Roman" w:hAnsi="Times New Roman" w:cs="Times New Roman"/>
          <w:sz w:val="26"/>
          <w:szCs w:val="24"/>
        </w:rPr>
        <w:t>êng</w:t>
      </w:r>
      <w:r w:rsidRPr="00863355">
        <w:rPr>
          <w:rFonts w:ascii="Times New Roman" w:eastAsia="Times New Roman" w:hAnsi="Times New Roman" w:cs="Times New Roman"/>
          <w:color w:val="000000"/>
          <w:sz w:val="26"/>
          <w:szCs w:val="24"/>
        </w:rPr>
        <w:t>. Nhiều người hàng ngày thắp hương, làm các nghi thức r</w:t>
      </w:r>
      <w:r w:rsidRPr="00863355">
        <w:rPr>
          <w:rFonts w:ascii="Times New Roman" w:eastAsia="Times New Roman" w:hAnsi="Times New Roman" w:cs="Times New Roman"/>
          <w:color w:val="000000"/>
          <w:sz w:val="26"/>
          <w:szCs w:val="24"/>
        </w:rPr>
        <w:t xml:space="preserve">ất trịnh trọng nhưng đến giờ học thì họ vẫn ngủ quên. Nhiều năm rồi tôi không thắp hương nhưng tôi không dậy trễ ngày nào. Chúng ta học Phật, nếu chúng ta không tiến thì ắt chúng ta sẽ lùi. Chúng ta thường tiến chậm nhưng lùi rất nhanh. Chúng ta tiến được </w:t>
      </w:r>
      <w:r w:rsidRPr="00863355">
        <w:rPr>
          <w:rFonts w:ascii="Times New Roman" w:eastAsia="Times New Roman" w:hAnsi="Times New Roman" w:cs="Times New Roman"/>
          <w:color w:val="000000"/>
          <w:sz w:val="26"/>
          <w:szCs w:val="24"/>
        </w:rPr>
        <w:t xml:space="preserve">một bước nhưng nếu chúng ta lùi thì lần đầu chúng ta lùi mười bước, lần thứ hai chúng ta sẽ lùi hai mươi bước. </w:t>
      </w:r>
    </w:p>
    <w:p w14:paraId="0000000B"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Người xưa dạy: “</w:t>
      </w:r>
      <w:r w:rsidRPr="00863355">
        <w:rPr>
          <w:rFonts w:ascii="Times New Roman" w:eastAsia="Times New Roman" w:hAnsi="Times New Roman" w:cs="Times New Roman"/>
          <w:b/>
          <w:i/>
          <w:color w:val="000000"/>
          <w:sz w:val="26"/>
          <w:szCs w:val="24"/>
        </w:rPr>
        <w:t>Với người thì chúng ta bao dung đến mười phần, với ta thì chúng ta phải đuổi cùng diệt tận tập khí, phiền não của mình!</w:t>
      </w:r>
      <w:r w:rsidRPr="00863355">
        <w:rPr>
          <w:rFonts w:ascii="Times New Roman" w:eastAsia="Times New Roman" w:hAnsi="Times New Roman" w:cs="Times New Roman"/>
          <w:color w:val="000000"/>
          <w:sz w:val="26"/>
          <w:szCs w:val="24"/>
        </w:rPr>
        <w:t xml:space="preserve">”. Nhiều </w:t>
      </w:r>
      <w:r w:rsidRPr="00863355">
        <w:rPr>
          <w:rFonts w:ascii="Times New Roman" w:eastAsia="Times New Roman" w:hAnsi="Times New Roman" w:cs="Times New Roman"/>
          <w:color w:val="000000"/>
          <w:sz w:val="26"/>
          <w:szCs w:val="24"/>
        </w:rPr>
        <w:t>người vẫn lơ là, chểnh mảng, dung dưỡng tập khí, phiền não của mình. Chúng ta đừng bao giờ có ý niệm, ngày mai chúng ta khỏe hơn, chúng ta sẽ tinh tấn hơn. Ngày đó sẽ không bao giờ đến! Khi tôi bị bệnh, tôi không thở được, tôi đứng không vững nhưng tôi vẫn</w:t>
      </w:r>
      <w:r w:rsidRPr="00863355">
        <w:rPr>
          <w:rFonts w:ascii="Times New Roman" w:eastAsia="Times New Roman" w:hAnsi="Times New Roman" w:cs="Times New Roman"/>
          <w:color w:val="000000"/>
          <w:sz w:val="26"/>
          <w:szCs w:val="24"/>
        </w:rPr>
        <w:t xml:space="preserve"> cố gắng lạy Phật ngày bốn thời. Tôi cố gắng lạy nhưng thường không lạy được đủ thời gian, mồ hôi của tôi luôn ra ướt áo. Đến giờ cần dậy, nếu tôi không ngồi dậy thì tôi sẽ tự lăn người xuống đất. Khi tôi chuẩn bị lăn xuống đất thì tôi liền tỉnh táo vì cơ </w:t>
      </w:r>
      <w:r w:rsidRPr="00863355">
        <w:rPr>
          <w:rFonts w:ascii="Times New Roman" w:eastAsia="Times New Roman" w:hAnsi="Times New Roman" w:cs="Times New Roman"/>
          <w:color w:val="000000"/>
          <w:sz w:val="26"/>
          <w:szCs w:val="24"/>
        </w:rPr>
        <w:t>thể t</w:t>
      </w:r>
      <w:r w:rsidRPr="00863355">
        <w:rPr>
          <w:rFonts w:ascii="Times New Roman" w:eastAsia="Times New Roman" w:hAnsi="Times New Roman" w:cs="Times New Roman"/>
          <w:sz w:val="26"/>
          <w:szCs w:val="24"/>
        </w:rPr>
        <w:t>ôi</w:t>
      </w:r>
      <w:r w:rsidRPr="00863355">
        <w:rPr>
          <w:rFonts w:ascii="Times New Roman" w:eastAsia="Times New Roman" w:hAnsi="Times New Roman" w:cs="Times New Roman"/>
          <w:color w:val="000000"/>
          <w:sz w:val="26"/>
          <w:szCs w:val="24"/>
        </w:rPr>
        <w:t xml:space="preserve"> sợ đau. Chúng ta làm như vậy hai đến ba lần thì “</w:t>
      </w:r>
      <w:r w:rsidRPr="00863355">
        <w:rPr>
          <w:rFonts w:ascii="Times New Roman" w:eastAsia="Times New Roman" w:hAnsi="Times New Roman" w:cs="Times New Roman"/>
          <w:i/>
          <w:color w:val="000000"/>
          <w:sz w:val="26"/>
          <w:szCs w:val="24"/>
        </w:rPr>
        <w:t>ma ngủ</w:t>
      </w:r>
      <w:r w:rsidRPr="00863355">
        <w:rPr>
          <w:rFonts w:ascii="Times New Roman" w:eastAsia="Times New Roman" w:hAnsi="Times New Roman" w:cs="Times New Roman"/>
          <w:color w:val="000000"/>
          <w:sz w:val="26"/>
          <w:szCs w:val="24"/>
        </w:rPr>
        <w:t>” sẽ bỏ đi. Chúng ta</w:t>
      </w:r>
      <w:r w:rsidRPr="00863355">
        <w:rPr>
          <w:rFonts w:ascii="Times New Roman" w:eastAsia="Times New Roman" w:hAnsi="Times New Roman" w:cs="Times New Roman"/>
          <w:sz w:val="26"/>
          <w:szCs w:val="24"/>
        </w:rPr>
        <w:t xml:space="preserve"> </w:t>
      </w:r>
      <w:r w:rsidRPr="00863355">
        <w:rPr>
          <w:rFonts w:ascii="Times New Roman" w:eastAsia="Times New Roman" w:hAnsi="Times New Roman" w:cs="Times New Roman"/>
          <w:color w:val="000000"/>
          <w:sz w:val="26"/>
          <w:szCs w:val="24"/>
        </w:rPr>
        <w:t xml:space="preserve">không ngừng nỗ lực thì chúng ta </w:t>
      </w:r>
      <w:r w:rsidRPr="00863355">
        <w:rPr>
          <w:rFonts w:ascii="Times New Roman" w:eastAsia="Times New Roman" w:hAnsi="Times New Roman" w:cs="Times New Roman"/>
          <w:sz w:val="26"/>
          <w:szCs w:val="24"/>
        </w:rPr>
        <w:t>sẽ</w:t>
      </w:r>
      <w:r w:rsidRPr="00863355">
        <w:rPr>
          <w:rFonts w:ascii="Times New Roman" w:eastAsia="Times New Roman" w:hAnsi="Times New Roman" w:cs="Times New Roman"/>
          <w:color w:val="000000"/>
          <w:sz w:val="26"/>
          <w:szCs w:val="24"/>
        </w:rPr>
        <w:t xml:space="preserve"> vượt qua tập khí, phiền não của chính mình. </w:t>
      </w:r>
    </w:p>
    <w:p w14:paraId="0000000C"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Phật nói tám vạn bốn ngàn pháp môn để đối trị với tám vạn bốn ngàn căn tánh khác nhau của ch</w:t>
      </w:r>
      <w:r w:rsidRPr="00863355">
        <w:rPr>
          <w:rFonts w:ascii="Times New Roman" w:eastAsia="Times New Roman" w:hAnsi="Times New Roman" w:cs="Times New Roman"/>
          <w:color w:val="000000"/>
          <w:sz w:val="26"/>
          <w:szCs w:val="24"/>
        </w:rPr>
        <w:t>úng sanh. Đây không phải là con số cố định mà chỉ là biểu thị cho số nhiều. Bất cứ pháp nào của Phật cũng đưa chúng ta đến sự giải thoát nhưng chúng ta phải xem căn tính của chúng ta phù hợp với pháp nào. Điều này giống như Thầy thuốc  bốc thuốc phải căn c</w:t>
      </w:r>
      <w:r w:rsidRPr="00863355">
        <w:rPr>
          <w:rFonts w:ascii="Times New Roman" w:eastAsia="Times New Roman" w:hAnsi="Times New Roman" w:cs="Times New Roman"/>
          <w:color w:val="000000"/>
          <w:sz w:val="26"/>
          <w:szCs w:val="24"/>
        </w:rPr>
        <w:t>ứ vào cơ địa của mỗi người. Người xưa dạy chúng ta: “</w:t>
      </w:r>
      <w:r w:rsidRPr="00863355">
        <w:rPr>
          <w:rFonts w:ascii="Times New Roman" w:eastAsia="Times New Roman" w:hAnsi="Times New Roman" w:cs="Times New Roman"/>
          <w:b/>
          <w:i/>
          <w:color w:val="000000"/>
          <w:sz w:val="26"/>
          <w:szCs w:val="24"/>
        </w:rPr>
        <w:t>Nhất môn thâm nhập trường kỳ huân tu</w:t>
      </w:r>
      <w:r w:rsidRPr="00863355">
        <w:rPr>
          <w:rFonts w:ascii="Times New Roman" w:eastAsia="Times New Roman" w:hAnsi="Times New Roman" w:cs="Times New Roman"/>
          <w:color w:val="000000"/>
          <w:sz w:val="26"/>
          <w:szCs w:val="24"/>
        </w:rPr>
        <w:t>”. Chúng ta thâm nhập một môn, huân tu một cách dài lâu. Chúng ta thường cho rằng chúng ta tu “</w:t>
      </w:r>
      <w:r w:rsidRPr="00863355">
        <w:rPr>
          <w:rFonts w:ascii="Times New Roman" w:eastAsia="Times New Roman" w:hAnsi="Times New Roman" w:cs="Times New Roman"/>
          <w:i/>
          <w:color w:val="000000"/>
          <w:sz w:val="26"/>
          <w:szCs w:val="24"/>
        </w:rPr>
        <w:t>nhất môn</w:t>
      </w:r>
      <w:r w:rsidRPr="00863355">
        <w:rPr>
          <w:rFonts w:ascii="Times New Roman" w:eastAsia="Times New Roman" w:hAnsi="Times New Roman" w:cs="Times New Roman"/>
          <w:color w:val="000000"/>
          <w:sz w:val="26"/>
          <w:szCs w:val="24"/>
        </w:rPr>
        <w:t>” chưa đủ nên chúng ta chọn tu nhị môn, tam môn cho chắn chắn!</w:t>
      </w:r>
    </w:p>
    <w:p w14:paraId="0000000D"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C</w:t>
      </w:r>
      <w:r w:rsidRPr="00863355">
        <w:rPr>
          <w:rFonts w:ascii="Times New Roman" w:eastAsia="Times New Roman" w:hAnsi="Times New Roman" w:cs="Times New Roman"/>
          <w:color w:val="000000"/>
          <w:sz w:val="26"/>
          <w:szCs w:val="24"/>
        </w:rPr>
        <w:t>húng ta đã học qua 1200 chuyên đề, nếu chúng ta bình lặng, tĩnh tâm nghe lại một chuyên đề thì chúng ta thấy chuyên đề nào cũng chỉ rõ tập khí, phiền não của chúng ta. Chúng ta nghe, học rồi nhưng tập khí, phiền não của chúng ta vẫn còn thậm chí tập khí, p</w:t>
      </w:r>
      <w:r w:rsidRPr="00863355">
        <w:rPr>
          <w:rFonts w:ascii="Times New Roman" w:eastAsia="Times New Roman" w:hAnsi="Times New Roman" w:cs="Times New Roman"/>
          <w:color w:val="000000"/>
          <w:sz w:val="26"/>
          <w:szCs w:val="24"/>
        </w:rPr>
        <w:t>hiền não của chúng ta ngày càng tăng. Chúng ta không huân tập dài lâu thì chúng ta không thể có thành tựu.</w:t>
      </w:r>
    </w:p>
    <w:p w14:paraId="0000000E"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Hòa Thượng nói, hạng người thượng căn là hạng người không có tâm hoài nghi, xen tạp. Hạng người hạ căn là hạng người biết y theo lời dạy mà làm. Chún</w:t>
      </w:r>
      <w:r w:rsidRPr="00863355">
        <w:rPr>
          <w:rFonts w:ascii="Times New Roman" w:eastAsia="Times New Roman" w:hAnsi="Times New Roman" w:cs="Times New Roman"/>
          <w:color w:val="000000"/>
          <w:sz w:val="26"/>
          <w:szCs w:val="24"/>
        </w:rPr>
        <w:t>g ta không phải hạng người thượng căn, cũng không phải hạng người hạ ngu, chúng ta cái gì cũng biết, chúng ta luôn tỏ vẻ thông đạt. Chúng ta tự mình cảm thấy phải làm như thế này, phải làm như thế kia mới đúng vậy thì chúng ta đã vọng tưởng, xen tạp. Chúng</w:t>
      </w:r>
      <w:r w:rsidRPr="00863355">
        <w:rPr>
          <w:rFonts w:ascii="Times New Roman" w:eastAsia="Times New Roman" w:hAnsi="Times New Roman" w:cs="Times New Roman"/>
          <w:color w:val="000000"/>
          <w:sz w:val="26"/>
          <w:szCs w:val="24"/>
        </w:rPr>
        <w:t xml:space="preserve"> ta xen tạp đến mức độ chúng ta không biết đường để đi. Chúng ta đứng ở ngã ba thì chúng ta đã không biết đi đường nào, có người đứng ở ngã năm, ngã bảy, ngã mười, ngã hai mươi.</w:t>
      </w:r>
    </w:p>
    <w:p w14:paraId="0000000F"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 xml:space="preserve"> Trước đây, có một cụ hỏi tôi, cụ đã quy y sáu lần rồi, cụ quy y thêm một lần </w:t>
      </w:r>
      <w:r w:rsidRPr="00863355">
        <w:rPr>
          <w:rFonts w:ascii="Times New Roman" w:eastAsia="Times New Roman" w:hAnsi="Times New Roman" w:cs="Times New Roman"/>
          <w:color w:val="000000"/>
          <w:sz w:val="26"/>
          <w:szCs w:val="24"/>
        </w:rPr>
        <w:t>nữa được không. Tôi nói: “</w:t>
      </w:r>
      <w:r w:rsidRPr="00863355">
        <w:rPr>
          <w:rFonts w:ascii="Times New Roman" w:eastAsia="Times New Roman" w:hAnsi="Times New Roman" w:cs="Times New Roman"/>
          <w:i/>
          <w:color w:val="000000"/>
          <w:sz w:val="26"/>
          <w:szCs w:val="24"/>
        </w:rPr>
        <w:t>Cũng tốt mà! Cụ đã quy y sáu lần rồi thì thêm lần nữa có sao đâu!</w:t>
      </w:r>
      <w:r w:rsidRPr="00863355">
        <w:rPr>
          <w:rFonts w:ascii="Times New Roman" w:eastAsia="Times New Roman" w:hAnsi="Times New Roman" w:cs="Times New Roman"/>
          <w:color w:val="000000"/>
          <w:sz w:val="26"/>
          <w:szCs w:val="24"/>
        </w:rPr>
        <w:t>”. Nếu tôi nói họ quá xen tạp rồi thì họ sẽ rất phiền não! Đã xen tạp sáu lần rồi thì thêm lần thứ bảy cũng không sao! Nếu một người Thầy thì họ chỉ cho chúng ta một</w:t>
      </w:r>
      <w:r w:rsidRPr="00863355">
        <w:rPr>
          <w:rFonts w:ascii="Times New Roman" w:eastAsia="Times New Roman" w:hAnsi="Times New Roman" w:cs="Times New Roman"/>
          <w:color w:val="000000"/>
          <w:sz w:val="26"/>
          <w:szCs w:val="24"/>
        </w:rPr>
        <w:t xml:space="preserve"> phương hướng, hai người Thầy thì họ chỉ cho chúng ta hai phương hướng, bảy người Thầy thì họ sẽ chỉ cho chúng ta bảy phương hướng. Chúng ta đi mỗi phương hướng một chút thì chúng ta giống như Hòa Thượng nói: “</w:t>
      </w:r>
      <w:r w:rsidRPr="00863355">
        <w:rPr>
          <w:rFonts w:ascii="Times New Roman" w:eastAsia="Times New Roman" w:hAnsi="Times New Roman" w:cs="Times New Roman"/>
          <w:b/>
          <w:i/>
          <w:color w:val="000000"/>
          <w:sz w:val="26"/>
          <w:szCs w:val="24"/>
        </w:rPr>
        <w:t>Vô sở thất tùng</w:t>
      </w:r>
      <w:r w:rsidRPr="00863355">
        <w:rPr>
          <w:rFonts w:ascii="Times New Roman" w:eastAsia="Times New Roman" w:hAnsi="Times New Roman" w:cs="Times New Roman"/>
          <w:color w:val="000000"/>
          <w:sz w:val="26"/>
          <w:szCs w:val="24"/>
        </w:rPr>
        <w:t>”. Chúng ta không còn chỗ nương về. Chính chúng ta làm cho chúng ta mất niềm tin! Có những người niệm Phật nhưng vẫn âm thầm đi cúng giải hạn vì họ sợ gặp những điều không may mắn. Nếu chúng ta khởi tâm động niệm vì chúng sanh thì chúng ta không phải lo lắ</w:t>
      </w:r>
      <w:r w:rsidRPr="00863355">
        <w:rPr>
          <w:rFonts w:ascii="Times New Roman" w:eastAsia="Times New Roman" w:hAnsi="Times New Roman" w:cs="Times New Roman"/>
          <w:color w:val="000000"/>
          <w:sz w:val="26"/>
          <w:szCs w:val="24"/>
        </w:rPr>
        <w:t>ng như vậy! Chúng ta vẫn “</w:t>
      </w:r>
      <w:r w:rsidRPr="00863355">
        <w:rPr>
          <w:rFonts w:ascii="Times New Roman" w:eastAsia="Times New Roman" w:hAnsi="Times New Roman" w:cs="Times New Roman"/>
          <w:i/>
          <w:color w:val="000000"/>
          <w:sz w:val="26"/>
          <w:szCs w:val="24"/>
        </w:rPr>
        <w:t>tự tư tự lợi</w:t>
      </w:r>
      <w:r w:rsidRPr="00863355">
        <w:rPr>
          <w:rFonts w:ascii="Times New Roman" w:eastAsia="Times New Roman" w:hAnsi="Times New Roman" w:cs="Times New Roman"/>
          <w:color w:val="000000"/>
          <w:sz w:val="26"/>
          <w:szCs w:val="24"/>
        </w:rPr>
        <w:t>”, vẫn nghĩ đến thành bại, được mất, hơn thua, tốt xấu nên chúng ta luôn cảm thấy bất an.</w:t>
      </w:r>
    </w:p>
    <w:p w14:paraId="00000010"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Một lần, tôi sửa lại cửa sắt, người làm cửa nói, cửa sắt nhà tôi ở vào hướng cung “</w:t>
      </w:r>
      <w:r w:rsidRPr="00863355">
        <w:rPr>
          <w:rFonts w:ascii="Times New Roman" w:eastAsia="Times New Roman" w:hAnsi="Times New Roman" w:cs="Times New Roman"/>
          <w:i/>
          <w:color w:val="000000"/>
          <w:sz w:val="26"/>
          <w:szCs w:val="24"/>
        </w:rPr>
        <w:t>sát chủ</w:t>
      </w:r>
      <w:r w:rsidRPr="00863355">
        <w:rPr>
          <w:rFonts w:ascii="Times New Roman" w:eastAsia="Times New Roman" w:hAnsi="Times New Roman" w:cs="Times New Roman"/>
          <w:color w:val="000000"/>
          <w:sz w:val="26"/>
          <w:szCs w:val="24"/>
        </w:rPr>
        <w:t>”. Tôi nói: “</w:t>
      </w:r>
      <w:r w:rsidRPr="00863355">
        <w:rPr>
          <w:rFonts w:ascii="Times New Roman" w:eastAsia="Times New Roman" w:hAnsi="Times New Roman" w:cs="Times New Roman"/>
          <w:i/>
          <w:color w:val="000000"/>
          <w:sz w:val="26"/>
          <w:szCs w:val="24"/>
        </w:rPr>
        <w:t xml:space="preserve">Vậy hả! Mười mấy năm nay </w:t>
      </w:r>
      <w:r w:rsidRPr="00863355">
        <w:rPr>
          <w:rFonts w:ascii="Times New Roman" w:eastAsia="Times New Roman" w:hAnsi="Times New Roman" w:cs="Times New Roman"/>
          <w:i/>
          <w:color w:val="000000"/>
          <w:sz w:val="26"/>
          <w:szCs w:val="24"/>
        </w:rPr>
        <w:t>không có ai mất!</w:t>
      </w:r>
      <w:r w:rsidRPr="00863355">
        <w:rPr>
          <w:rFonts w:ascii="Times New Roman" w:eastAsia="Times New Roman" w:hAnsi="Times New Roman" w:cs="Times New Roman"/>
          <w:color w:val="000000"/>
          <w:sz w:val="26"/>
          <w:szCs w:val="24"/>
        </w:rPr>
        <w:t>”. Ngày trước, khi tôi ở nhà cũ, có người nói với tôi: “</w:t>
      </w:r>
      <w:r w:rsidRPr="00863355">
        <w:rPr>
          <w:rFonts w:ascii="Times New Roman" w:eastAsia="Times New Roman" w:hAnsi="Times New Roman" w:cs="Times New Roman"/>
          <w:i/>
          <w:color w:val="000000"/>
          <w:sz w:val="26"/>
          <w:szCs w:val="24"/>
        </w:rPr>
        <w:t>Thầy ơi! Thầy có thấy gì không? Nhà Thầy là ổ ma đấy!</w:t>
      </w:r>
      <w:r w:rsidRPr="00863355">
        <w:rPr>
          <w:rFonts w:ascii="Times New Roman" w:eastAsia="Times New Roman" w:hAnsi="Times New Roman" w:cs="Times New Roman"/>
          <w:color w:val="000000"/>
          <w:sz w:val="26"/>
          <w:szCs w:val="24"/>
        </w:rPr>
        <w:t>”. Tôi nói, tôi thấy ngôi nhà tôi đang ở rất bình yên, không có vấn đề gì. Tôi nói: “</w:t>
      </w:r>
      <w:r w:rsidRPr="00863355">
        <w:rPr>
          <w:rFonts w:ascii="Times New Roman" w:eastAsia="Times New Roman" w:hAnsi="Times New Roman" w:cs="Times New Roman"/>
          <w:i/>
          <w:color w:val="000000"/>
          <w:sz w:val="26"/>
          <w:szCs w:val="24"/>
        </w:rPr>
        <w:t>Nếu có Ma thì ở chung cho vui, họ ở thế giới c</w:t>
      </w:r>
      <w:r w:rsidRPr="00863355">
        <w:rPr>
          <w:rFonts w:ascii="Times New Roman" w:eastAsia="Times New Roman" w:hAnsi="Times New Roman" w:cs="Times New Roman"/>
          <w:i/>
          <w:color w:val="000000"/>
          <w:sz w:val="26"/>
          <w:szCs w:val="24"/>
        </w:rPr>
        <w:t>ủa họ, tôi ở thế giới của tôi, không chạm mặt nhau bao giờ!</w:t>
      </w:r>
      <w:r w:rsidRPr="00863355">
        <w:rPr>
          <w:rFonts w:ascii="Times New Roman" w:eastAsia="Times New Roman" w:hAnsi="Times New Roman" w:cs="Times New Roman"/>
          <w:color w:val="000000"/>
          <w:sz w:val="26"/>
          <w:szCs w:val="24"/>
        </w:rPr>
        <w:t>”. Chúng ta có chướng ngại vì chúng ta còn “</w:t>
      </w:r>
      <w:r w:rsidRPr="00863355">
        <w:rPr>
          <w:rFonts w:ascii="Times New Roman" w:eastAsia="Times New Roman" w:hAnsi="Times New Roman" w:cs="Times New Roman"/>
          <w:i/>
          <w:color w:val="000000"/>
          <w:sz w:val="26"/>
          <w:szCs w:val="24"/>
        </w:rPr>
        <w:t>cái ta</w:t>
      </w:r>
      <w:r w:rsidRPr="00863355">
        <w:rPr>
          <w:rFonts w:ascii="Times New Roman" w:eastAsia="Times New Roman" w:hAnsi="Times New Roman" w:cs="Times New Roman"/>
          <w:color w:val="000000"/>
          <w:sz w:val="26"/>
          <w:szCs w:val="24"/>
        </w:rPr>
        <w:t>”. Chúng ta không còn “</w:t>
      </w:r>
      <w:r w:rsidRPr="00863355">
        <w:rPr>
          <w:rFonts w:ascii="Times New Roman" w:eastAsia="Times New Roman" w:hAnsi="Times New Roman" w:cs="Times New Roman"/>
          <w:i/>
          <w:color w:val="000000"/>
          <w:sz w:val="26"/>
          <w:szCs w:val="24"/>
        </w:rPr>
        <w:t>cái ta</w:t>
      </w:r>
      <w:r w:rsidRPr="00863355">
        <w:rPr>
          <w:rFonts w:ascii="Times New Roman" w:eastAsia="Times New Roman" w:hAnsi="Times New Roman" w:cs="Times New Roman"/>
          <w:color w:val="000000"/>
          <w:sz w:val="26"/>
          <w:szCs w:val="24"/>
        </w:rPr>
        <w:t>”, không còn “</w:t>
      </w:r>
      <w:r w:rsidRPr="00863355">
        <w:rPr>
          <w:rFonts w:ascii="Times New Roman" w:eastAsia="Times New Roman" w:hAnsi="Times New Roman" w:cs="Times New Roman"/>
          <w:i/>
          <w:color w:val="000000"/>
          <w:sz w:val="26"/>
          <w:szCs w:val="24"/>
        </w:rPr>
        <w:t>tự tư tự lợi</w:t>
      </w:r>
      <w:r w:rsidRPr="00863355">
        <w:rPr>
          <w:rFonts w:ascii="Times New Roman" w:eastAsia="Times New Roman" w:hAnsi="Times New Roman" w:cs="Times New Roman"/>
          <w:color w:val="000000"/>
          <w:sz w:val="26"/>
          <w:szCs w:val="24"/>
        </w:rPr>
        <w:t>” thì chắc chắn chúng ta không có chướng ngại. Nếu Ma thấy chúng ta mang tiền bất chính về t</w:t>
      </w:r>
      <w:r w:rsidRPr="00863355">
        <w:rPr>
          <w:rFonts w:ascii="Times New Roman" w:eastAsia="Times New Roman" w:hAnsi="Times New Roman" w:cs="Times New Roman"/>
          <w:color w:val="000000"/>
          <w:sz w:val="26"/>
          <w:szCs w:val="24"/>
        </w:rPr>
        <w:t xml:space="preserve">hì họ sẽ muốn phá chúng ta. Nếu Ma thấy chúng ta mang tiền đi phục vụ chúng sanh thì họ sẽ muốn làm hộ pháp cho chúng ta. Chúng ta không phải bậc thượng căn hạ trí, cũng không phải hạng hạ ngu, chúng ta ở khoảng giữa, chúng ta biết nhiều nên chúng ta luôn </w:t>
      </w:r>
      <w:r w:rsidRPr="00863355">
        <w:rPr>
          <w:rFonts w:ascii="Times New Roman" w:eastAsia="Times New Roman" w:hAnsi="Times New Roman" w:cs="Times New Roman"/>
          <w:color w:val="000000"/>
          <w:sz w:val="26"/>
          <w:szCs w:val="24"/>
        </w:rPr>
        <w:t>ở trạng thái vọng tưởng, phân biệt, chấp trước.</w:t>
      </w:r>
    </w:p>
    <w:p w14:paraId="00000011"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Hòa Thượng nói: “</w:t>
      </w:r>
      <w:r w:rsidRPr="00863355">
        <w:rPr>
          <w:rFonts w:ascii="Times New Roman" w:eastAsia="Times New Roman" w:hAnsi="Times New Roman" w:cs="Times New Roman"/>
          <w:b/>
          <w:i/>
          <w:color w:val="000000"/>
          <w:sz w:val="26"/>
          <w:szCs w:val="24"/>
        </w:rPr>
        <w:t>Chúng ta không học được bậc thượng căn vậy thì chúng ta chỉ học được bậc hạ ngu. Chúng ta phải buông xuống tất cả “danh vọng lợi dưỡng”. Chúng ta không tiêm nhiễm những thứ này mà chỉ một lòn</w:t>
      </w:r>
      <w:r w:rsidRPr="00863355">
        <w:rPr>
          <w:rFonts w:ascii="Times New Roman" w:eastAsia="Times New Roman" w:hAnsi="Times New Roman" w:cs="Times New Roman"/>
          <w:b/>
          <w:i/>
          <w:color w:val="000000"/>
          <w:sz w:val="26"/>
          <w:szCs w:val="24"/>
        </w:rPr>
        <w:t xml:space="preserve">g một dạ chân thật niệm Phật và phục vụ đại chúng”. </w:t>
      </w:r>
      <w:r w:rsidRPr="00863355">
        <w:rPr>
          <w:rFonts w:ascii="Times New Roman" w:eastAsia="Times New Roman" w:hAnsi="Times New Roman" w:cs="Times New Roman"/>
          <w:color w:val="000000"/>
          <w:sz w:val="26"/>
          <w:szCs w:val="24"/>
        </w:rPr>
        <w:t>“</w:t>
      </w:r>
      <w:r w:rsidRPr="00863355">
        <w:rPr>
          <w:rFonts w:ascii="Times New Roman" w:eastAsia="Times New Roman" w:hAnsi="Times New Roman" w:cs="Times New Roman"/>
          <w:i/>
          <w:color w:val="000000"/>
          <w:sz w:val="26"/>
          <w:szCs w:val="24"/>
        </w:rPr>
        <w:t>Lợi dưỡng</w:t>
      </w:r>
      <w:r w:rsidRPr="00863355">
        <w:rPr>
          <w:rFonts w:ascii="Times New Roman" w:eastAsia="Times New Roman" w:hAnsi="Times New Roman" w:cs="Times New Roman"/>
          <w:color w:val="000000"/>
          <w:sz w:val="26"/>
          <w:szCs w:val="24"/>
        </w:rPr>
        <w:t>” là bao gồm năm dục sáu trần. “</w:t>
      </w:r>
      <w:r w:rsidRPr="00863355">
        <w:rPr>
          <w:rFonts w:ascii="Times New Roman" w:eastAsia="Times New Roman" w:hAnsi="Times New Roman" w:cs="Times New Roman"/>
          <w:i/>
          <w:color w:val="000000"/>
          <w:sz w:val="26"/>
          <w:szCs w:val="24"/>
        </w:rPr>
        <w:t>Năm dục</w:t>
      </w:r>
      <w:r w:rsidRPr="00863355">
        <w:rPr>
          <w:rFonts w:ascii="Times New Roman" w:eastAsia="Times New Roman" w:hAnsi="Times New Roman" w:cs="Times New Roman"/>
          <w:color w:val="000000"/>
          <w:sz w:val="26"/>
          <w:szCs w:val="24"/>
        </w:rPr>
        <w:t>” là tài, sắc, danh, thực, thùy. “</w:t>
      </w:r>
      <w:r w:rsidRPr="00863355">
        <w:rPr>
          <w:rFonts w:ascii="Times New Roman" w:eastAsia="Times New Roman" w:hAnsi="Times New Roman" w:cs="Times New Roman"/>
          <w:i/>
          <w:color w:val="000000"/>
          <w:sz w:val="26"/>
          <w:szCs w:val="24"/>
        </w:rPr>
        <w:t>Sáu trần</w:t>
      </w:r>
      <w:r w:rsidRPr="00863355">
        <w:rPr>
          <w:rFonts w:ascii="Times New Roman" w:eastAsia="Times New Roman" w:hAnsi="Times New Roman" w:cs="Times New Roman"/>
          <w:color w:val="000000"/>
          <w:sz w:val="26"/>
          <w:szCs w:val="24"/>
        </w:rPr>
        <w:t>” là sắc, thinh, hương, vị, xúc, pháp.</w:t>
      </w:r>
      <w:r w:rsidRPr="00863355">
        <w:rPr>
          <w:rFonts w:ascii="Times New Roman" w:eastAsia="Times New Roman" w:hAnsi="Times New Roman" w:cs="Times New Roman"/>
          <w:sz w:val="26"/>
          <w:szCs w:val="24"/>
        </w:rPr>
        <w:t xml:space="preserve"> </w:t>
      </w:r>
      <w:r w:rsidRPr="00863355">
        <w:rPr>
          <w:rFonts w:ascii="Times New Roman" w:eastAsia="Times New Roman" w:hAnsi="Times New Roman" w:cs="Times New Roman"/>
          <w:color w:val="000000"/>
          <w:sz w:val="26"/>
          <w:szCs w:val="24"/>
        </w:rPr>
        <w:t>“</w:t>
      </w:r>
      <w:r w:rsidRPr="00863355">
        <w:rPr>
          <w:rFonts w:ascii="Times New Roman" w:eastAsia="Times New Roman" w:hAnsi="Times New Roman" w:cs="Times New Roman"/>
          <w:i/>
          <w:color w:val="000000"/>
          <w:sz w:val="26"/>
          <w:szCs w:val="24"/>
        </w:rPr>
        <w:t xml:space="preserve">Danh vọng” </w:t>
      </w:r>
      <w:r w:rsidRPr="00863355">
        <w:rPr>
          <w:rFonts w:ascii="Times New Roman" w:eastAsia="Times New Roman" w:hAnsi="Times New Roman" w:cs="Times New Roman"/>
          <w:color w:val="000000"/>
          <w:sz w:val="26"/>
          <w:szCs w:val="24"/>
        </w:rPr>
        <w:t xml:space="preserve">là quyền lực, địa vị. Nếu danh từ nào không hiểu thì chúng ta </w:t>
      </w:r>
      <w:r w:rsidRPr="00863355">
        <w:rPr>
          <w:rFonts w:ascii="Times New Roman" w:eastAsia="Times New Roman" w:hAnsi="Times New Roman" w:cs="Times New Roman"/>
          <w:color w:val="000000"/>
          <w:sz w:val="26"/>
          <w:szCs w:val="24"/>
        </w:rPr>
        <w:t xml:space="preserve">cũng không cần đi tra cứu, sẽ có ngày chúng ta sẽ tự hiểu. </w:t>
      </w:r>
    </w:p>
    <w:p w14:paraId="00000012"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Bậc hạ ngu là người không biết gì, không có phân biệt, chấp trước. Các cụ già thường có tâm trạng rất bình thản, không phân biệt, chấp trước. Hôm trước, tôi nghe em trai tôi nói, người em út của t</w:t>
      </w:r>
      <w:r w:rsidRPr="00863355">
        <w:rPr>
          <w:rFonts w:ascii="Times New Roman" w:eastAsia="Times New Roman" w:hAnsi="Times New Roman" w:cs="Times New Roman"/>
          <w:color w:val="000000"/>
          <w:sz w:val="26"/>
          <w:szCs w:val="24"/>
        </w:rPr>
        <w:t>ôi khi đi uống rượu say về thì thường mắng mẹ nhưng tâm bà vẫn rất bình thản, không giận. Tâm mẹ tôi luôn bình thản, không ghi nhớ oán thù với</w:t>
      </w:r>
      <w:r w:rsidRPr="00863355">
        <w:rPr>
          <w:rFonts w:ascii="Times New Roman" w:eastAsia="Times New Roman" w:hAnsi="Times New Roman" w:cs="Times New Roman"/>
          <w:sz w:val="26"/>
          <w:szCs w:val="24"/>
        </w:rPr>
        <w:t xml:space="preserve"> </w:t>
      </w:r>
      <w:r w:rsidRPr="00863355">
        <w:rPr>
          <w:rFonts w:ascii="Times New Roman" w:eastAsia="Times New Roman" w:hAnsi="Times New Roman" w:cs="Times New Roman"/>
          <w:color w:val="000000"/>
          <w:sz w:val="26"/>
          <w:szCs w:val="24"/>
        </w:rPr>
        <w:t>ai nhưng bà vẫn tình chấp rất sâu nặng, b</w:t>
      </w:r>
      <w:r w:rsidRPr="00863355">
        <w:rPr>
          <w:rFonts w:ascii="Times New Roman" w:eastAsia="Times New Roman" w:hAnsi="Times New Roman" w:cs="Times New Roman"/>
          <w:sz w:val="26"/>
          <w:szCs w:val="24"/>
        </w:rPr>
        <w:t>à</w:t>
      </w:r>
      <w:r w:rsidRPr="00863355">
        <w:rPr>
          <w:rFonts w:ascii="Times New Roman" w:eastAsia="Times New Roman" w:hAnsi="Times New Roman" w:cs="Times New Roman"/>
          <w:color w:val="000000"/>
          <w:sz w:val="26"/>
          <w:szCs w:val="24"/>
        </w:rPr>
        <w:t xml:space="preserve"> chấp chặt vào các cháu nội.</w:t>
      </w:r>
    </w:p>
    <w:p w14:paraId="00000013"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Tâm chúng ta niệm Phật, thân chúng ta phục</w:t>
      </w:r>
      <w:r w:rsidRPr="00863355">
        <w:rPr>
          <w:rFonts w:ascii="Times New Roman" w:eastAsia="Times New Roman" w:hAnsi="Times New Roman" w:cs="Times New Roman"/>
          <w:color w:val="000000"/>
          <w:sz w:val="26"/>
          <w:szCs w:val="24"/>
        </w:rPr>
        <w:t xml:space="preserve"> vụ đại chúng. Chúng ta phải làm tất cả mọi việc để có thể lợi ích chúng sanh, cho dù cơ duyên có thể độ được chúng sanh rất ít thì chúng ta cũng phải nỗ lực. Khi tôi đi làm lễ Hằng thuận ở tỉnh Phú Yên, tôi phải từ Hà Nội bay về Nha Trang, từ Nha Trang lá</w:t>
      </w:r>
      <w:r w:rsidRPr="00863355">
        <w:rPr>
          <w:rFonts w:ascii="Times New Roman" w:eastAsia="Times New Roman" w:hAnsi="Times New Roman" w:cs="Times New Roman"/>
          <w:color w:val="000000"/>
          <w:sz w:val="26"/>
          <w:szCs w:val="24"/>
        </w:rPr>
        <w:t>i xe đi Phú Yên</w:t>
      </w:r>
      <w:r w:rsidRPr="00863355">
        <w:rPr>
          <w:rFonts w:ascii="Times New Roman" w:eastAsia="Times New Roman" w:hAnsi="Times New Roman" w:cs="Times New Roman"/>
          <w:sz w:val="26"/>
          <w:szCs w:val="24"/>
        </w:rPr>
        <w:t xml:space="preserve"> nhưng </w:t>
      </w:r>
      <w:r w:rsidRPr="00863355">
        <w:rPr>
          <w:rFonts w:ascii="Times New Roman" w:eastAsia="Times New Roman" w:hAnsi="Times New Roman" w:cs="Times New Roman"/>
          <w:color w:val="000000"/>
          <w:sz w:val="26"/>
          <w:szCs w:val="24"/>
        </w:rPr>
        <w:t>đến nơi tôi chỉ được nói 5 phút. Vừa rồi, khi tôi đi về miền Tây cũng vậy, tôi phải đi ba ngày, hơn 1000km chỉ để nói khoảng 10 phút. Chữ “</w:t>
      </w:r>
      <w:r w:rsidRPr="00863355">
        <w:rPr>
          <w:rFonts w:ascii="Times New Roman" w:eastAsia="Times New Roman" w:hAnsi="Times New Roman" w:cs="Times New Roman"/>
          <w:i/>
          <w:color w:val="000000"/>
          <w:sz w:val="26"/>
          <w:szCs w:val="24"/>
        </w:rPr>
        <w:t>phục vụ</w:t>
      </w:r>
      <w:r w:rsidRPr="00863355">
        <w:rPr>
          <w:rFonts w:ascii="Times New Roman" w:eastAsia="Times New Roman" w:hAnsi="Times New Roman" w:cs="Times New Roman"/>
          <w:color w:val="000000"/>
          <w:sz w:val="26"/>
          <w:szCs w:val="24"/>
        </w:rPr>
        <w:t>” này không dễ làm. Chúng ta ph</w:t>
      </w:r>
      <w:r w:rsidRPr="00863355">
        <w:rPr>
          <w:rFonts w:ascii="Times New Roman" w:eastAsia="Times New Roman" w:hAnsi="Times New Roman" w:cs="Times New Roman"/>
          <w:sz w:val="26"/>
          <w:szCs w:val="24"/>
        </w:rPr>
        <w:t xml:space="preserve">ải </w:t>
      </w:r>
      <w:r w:rsidRPr="00863355">
        <w:rPr>
          <w:rFonts w:ascii="Times New Roman" w:eastAsia="Times New Roman" w:hAnsi="Times New Roman" w:cs="Times New Roman"/>
          <w:color w:val="000000"/>
          <w:sz w:val="26"/>
          <w:szCs w:val="24"/>
        </w:rPr>
        <w:t xml:space="preserve">làm với tâm không lo được mất, lời lỗ, hơn thua, tốt xấu. </w:t>
      </w:r>
    </w:p>
    <w:p w14:paraId="00000014" w14:textId="77777777" w:rsidR="00673542" w:rsidRPr="00863355" w:rsidRDefault="006C2B86" w:rsidP="006C2B8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863355">
        <w:rPr>
          <w:rFonts w:ascii="Times New Roman" w:eastAsia="Times New Roman" w:hAnsi="Times New Roman" w:cs="Times New Roman"/>
          <w:color w:val="000000"/>
          <w:sz w:val="26"/>
          <w:szCs w:val="24"/>
        </w:rPr>
        <w:t>Hòa Thượng nói: “</w:t>
      </w:r>
      <w:r w:rsidRPr="00863355">
        <w:rPr>
          <w:rFonts w:ascii="Times New Roman" w:eastAsia="Times New Roman" w:hAnsi="Times New Roman" w:cs="Times New Roman"/>
          <w:b/>
          <w:i/>
          <w:color w:val="000000"/>
          <w:sz w:val="26"/>
          <w:szCs w:val="24"/>
        </w:rPr>
        <w:t>Chúng ta kh</w:t>
      </w:r>
      <w:r w:rsidRPr="00863355">
        <w:rPr>
          <w:rFonts w:ascii="Times New Roman" w:eastAsia="Times New Roman" w:hAnsi="Times New Roman" w:cs="Times New Roman"/>
          <w:b/>
          <w:i/>
          <w:sz w:val="26"/>
          <w:szCs w:val="24"/>
        </w:rPr>
        <w:t>ông</w:t>
      </w:r>
      <w:r w:rsidRPr="00863355">
        <w:rPr>
          <w:rFonts w:ascii="Times New Roman" w:eastAsia="Times New Roman" w:hAnsi="Times New Roman" w:cs="Times New Roman"/>
          <w:b/>
          <w:i/>
          <w:color w:val="000000"/>
          <w:sz w:val="26"/>
          <w:szCs w:val="24"/>
        </w:rPr>
        <w:t xml:space="preserve"> học bậc thượng căn lợi trí được nên chúng ta phải học bậc hạ ngu!</w:t>
      </w:r>
      <w:r w:rsidRPr="00863355">
        <w:rPr>
          <w:rFonts w:ascii="Times New Roman" w:eastAsia="Times New Roman" w:hAnsi="Times New Roman" w:cs="Times New Roman"/>
          <w:color w:val="000000"/>
          <w:sz w:val="26"/>
          <w:szCs w:val="24"/>
        </w:rPr>
        <w:t>”. Chúng ta phải học bậc hạ ngu. Ở nơi tâm, chúng ta phải buông xả tất cả, tâm kh</w:t>
      </w:r>
      <w:r w:rsidRPr="00863355">
        <w:rPr>
          <w:rFonts w:ascii="Times New Roman" w:eastAsia="Times New Roman" w:hAnsi="Times New Roman" w:cs="Times New Roman"/>
          <w:sz w:val="26"/>
          <w:szCs w:val="24"/>
        </w:rPr>
        <w:t>ông</w:t>
      </w:r>
      <w:r w:rsidRPr="00863355">
        <w:rPr>
          <w:rFonts w:ascii="Times New Roman" w:eastAsia="Times New Roman" w:hAnsi="Times New Roman" w:cs="Times New Roman"/>
          <w:color w:val="000000"/>
          <w:sz w:val="26"/>
          <w:szCs w:val="24"/>
        </w:rPr>
        <w:t xml:space="preserve"> vướng mắc, khôn</w:t>
      </w:r>
      <w:r w:rsidRPr="00863355">
        <w:rPr>
          <w:rFonts w:ascii="Times New Roman" w:eastAsia="Times New Roman" w:hAnsi="Times New Roman" w:cs="Times New Roman"/>
          <w:color w:val="000000"/>
          <w:sz w:val="26"/>
          <w:szCs w:val="24"/>
        </w:rPr>
        <w:t>g bị chi phối bởi phiền não, một lòng một dạ niệm câu “</w:t>
      </w:r>
      <w:r w:rsidRPr="00863355">
        <w:rPr>
          <w:rFonts w:ascii="Times New Roman" w:eastAsia="Times New Roman" w:hAnsi="Times New Roman" w:cs="Times New Roman"/>
          <w:b/>
          <w:i/>
          <w:color w:val="000000"/>
          <w:sz w:val="26"/>
          <w:szCs w:val="24"/>
        </w:rPr>
        <w:t>A Di Đà Phật</w:t>
      </w:r>
      <w:r w:rsidRPr="00863355">
        <w:rPr>
          <w:rFonts w:ascii="Times New Roman" w:eastAsia="Times New Roman" w:hAnsi="Times New Roman" w:cs="Times New Roman"/>
          <w:color w:val="000000"/>
          <w:sz w:val="26"/>
          <w:szCs w:val="24"/>
        </w:rPr>
        <w:t>”. Ở nơi thân, chúng ta phải làm tất cả những việc cần làm để phục vụ chúng sanh.</w:t>
      </w:r>
    </w:p>
    <w:p w14:paraId="00000015" w14:textId="77777777" w:rsidR="00673542" w:rsidRPr="00863355" w:rsidRDefault="006C2B86" w:rsidP="006C2B8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863355">
        <w:rPr>
          <w:rFonts w:ascii="Times New Roman" w:eastAsia="Times New Roman" w:hAnsi="Times New Roman" w:cs="Times New Roman"/>
          <w:b/>
          <w:i/>
          <w:color w:val="000000"/>
          <w:sz w:val="26"/>
          <w:szCs w:val="24"/>
        </w:rPr>
        <w:t>*****************************</w:t>
      </w:r>
    </w:p>
    <w:p w14:paraId="00000016" w14:textId="77777777" w:rsidR="00673542" w:rsidRPr="00863355" w:rsidRDefault="006C2B86" w:rsidP="006C2B8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863355">
        <w:rPr>
          <w:rFonts w:ascii="Times New Roman" w:eastAsia="Times New Roman" w:hAnsi="Times New Roman" w:cs="Times New Roman"/>
          <w:b/>
          <w:color w:val="000000"/>
          <w:sz w:val="26"/>
          <w:szCs w:val="24"/>
        </w:rPr>
        <w:t>Nam Mô A Di Đà Phật</w:t>
      </w:r>
    </w:p>
    <w:p w14:paraId="00000017" w14:textId="77777777" w:rsidR="00673542" w:rsidRPr="00863355" w:rsidRDefault="006C2B86" w:rsidP="006C2B8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863355">
        <w:rPr>
          <w:rFonts w:ascii="Times New Roman" w:eastAsia="Times New Roman" w:hAnsi="Times New Roman" w:cs="Times New Roman"/>
          <w:i/>
          <w:color w:val="000000"/>
          <w:sz w:val="26"/>
          <w:szCs w:val="24"/>
        </w:rPr>
        <w:t>Chúng con xin tùy hỷ công đức của Thầy và tất cả các Thầy Cô!</w:t>
      </w:r>
    </w:p>
    <w:p w14:paraId="5B0EF9B1" w14:textId="77777777" w:rsidR="00AE19DF" w:rsidRDefault="006C2B86" w:rsidP="006C2B8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863355">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863355">
        <w:rPr>
          <w:rFonts w:ascii="Times New Roman" w:eastAsia="Times New Roman" w:hAnsi="Times New Roman" w:cs="Times New Roman"/>
          <w:i/>
          <w:color w:val="000000"/>
          <w:sz w:val="26"/>
          <w:szCs w:val="24"/>
        </w:rPr>
        <w:t>gười!</w:t>
      </w:r>
    </w:p>
    <w:p w14:paraId="0000001C" w14:textId="316A6E1C" w:rsidR="00673542" w:rsidRPr="00863355" w:rsidRDefault="00673542" w:rsidP="006C2B86">
      <w:pPr>
        <w:spacing w:after="160"/>
        <w:ind w:left="1" w:hanging="3"/>
        <w:jc w:val="both"/>
        <w:rPr>
          <w:rFonts w:ascii="Times New Roman" w:hAnsi="Times New Roman" w:cs="Times New Roman"/>
          <w:sz w:val="26"/>
        </w:rPr>
      </w:pPr>
    </w:p>
    <w:sectPr w:rsidR="00673542" w:rsidRPr="00863355" w:rsidSect="00863355">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E4A7" w14:textId="77777777" w:rsidR="00000000" w:rsidRDefault="006C2B86">
      <w:pPr>
        <w:spacing w:after="0" w:line="240" w:lineRule="auto"/>
        <w:ind w:left="0" w:hanging="2"/>
      </w:pPr>
      <w:r>
        <w:separator/>
      </w:r>
    </w:p>
  </w:endnote>
  <w:endnote w:type="continuationSeparator" w:id="0">
    <w:p w14:paraId="64314468" w14:textId="77777777" w:rsidR="00000000" w:rsidRDefault="006C2B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673542" w:rsidRDefault="006C2B86">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673542" w:rsidRDefault="00673542">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261C" w14:textId="77777777" w:rsidR="00000000" w:rsidRDefault="006C2B86">
      <w:pPr>
        <w:spacing w:after="0" w:line="240" w:lineRule="auto"/>
        <w:ind w:left="0" w:hanging="2"/>
      </w:pPr>
      <w:r>
        <w:separator/>
      </w:r>
    </w:p>
  </w:footnote>
  <w:footnote w:type="continuationSeparator" w:id="0">
    <w:p w14:paraId="6E6E32D6" w14:textId="77777777" w:rsidR="00000000" w:rsidRDefault="006C2B86">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42"/>
    <w:rsid w:val="00673542"/>
    <w:rsid w:val="006C2B86"/>
    <w:rsid w:val="00863355"/>
    <w:rsid w:val="00A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7954D-1218-4F6B-9B37-6EA71C3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UxJYDra5UqMFtJR065E6jeGScQ==">AMUW2mWhAYTMtpDmqnYSHLO0hoJpgcN+OYSPuwT9j+tmvqSVNm8NCWd6/pTb3qekFQnKkLSPFl0ynzTanKdXl3IXlxFiHq7duF5LpIs0sEzr2mlScHLo9HoMTEhTw5JDsdYyKe/DyKoG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2023-04-11T21:56:00Z</dcterms:created>
  <dcterms:modified xsi:type="dcterms:W3CDTF">2023-04-12T01:38:00Z</dcterms:modified>
</cp:coreProperties>
</file>